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6D03" w14:textId="77777777" w:rsidR="00B11264" w:rsidRDefault="00325EF4">
      <w:pPr>
        <w:spacing w:after="80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подряда № </w:t>
      </w:r>
      <w:r w:rsidR="00BF6519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14:paraId="05DACEB4" w14:textId="77777777" w:rsidR="00B11264" w:rsidRDefault="00B11264">
      <w:pPr>
        <w:spacing w:after="80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8953A" w14:textId="77777777" w:rsidR="00B11264" w:rsidRDefault="00325EF4">
      <w:pPr>
        <w:spacing w:after="80"/>
        <w:ind w:right="-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BF651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F6519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519">
        <w:rPr>
          <w:rFonts w:ascii="Times New Roman" w:eastAsia="Times New Roman" w:hAnsi="Times New Roman" w:cs="Times New Roman"/>
          <w:sz w:val="24"/>
          <w:szCs w:val="24"/>
        </w:rPr>
        <w:t>______ 20__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3C190A3" w14:textId="77777777" w:rsidR="00BF6519" w:rsidRDefault="00BF6519">
      <w:pPr>
        <w:spacing w:after="80"/>
        <w:ind w:right="-1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D68A65" w14:textId="77777777" w:rsidR="00B11264" w:rsidRDefault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ФИО или название Компании</w:t>
      </w:r>
      <w:r w:rsidR="00325EF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25EF4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«Заказчик», в лице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EF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25EF4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Устава, с одной стороны, </w:t>
      </w:r>
    </w:p>
    <w:p w14:paraId="7887FB9C" w14:textId="5E31C1D2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B28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 </w:t>
      </w:r>
      <w:r w:rsidR="007963A4" w:rsidRPr="007963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Обрезков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63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Игорь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63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Александрович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именуемый в дальнейшем «Подрядчик», действующий на основании свидетельства о регистрации индивидуального предпринимателя, с другой стороны, </w:t>
      </w:r>
    </w:p>
    <w:p w14:paraId="13CC9559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совместно именуемые Стороны, заключили настоящий Договор о нижеследующем:</w:t>
      </w:r>
    </w:p>
    <w:p w14:paraId="2A8A2C9C" w14:textId="77777777" w:rsidR="00B11264" w:rsidRDefault="00B11264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E15C5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Термины и определения, используемые в настоящем Договоре</w:t>
      </w:r>
    </w:p>
    <w:p w14:paraId="0FF5E9C8" w14:textId="77777777" w:rsidR="00B11264" w:rsidRDefault="00B1126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64E82" w14:textId="77777777" w:rsidR="00B11264" w:rsidRDefault="00325EF4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результат завершающего этапа работ по настоящему Договору, представляющий собой совокупность программно-аппаратных средств для ЭВМ, графической, текстовой, аудио-, виде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иной информации, записанной и читаемой с помощью ЭВМ.</w:t>
      </w:r>
    </w:p>
    <w:p w14:paraId="3ACEBB8D" w14:textId="77777777" w:rsidR="00B11264" w:rsidRDefault="00B11264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DE066" w14:textId="77777777" w:rsidR="00B11264" w:rsidRDefault="00B11264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66A2B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14:paraId="1273C78B" w14:textId="77777777" w:rsidR="00B11264" w:rsidRDefault="00B1126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AE3C1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Подрядчик обязуется выполнить по заданию Заказчика работу по разработке корпоративного сайта, компоненты которого указаны в п.1.2 настоящего Договора, и сдать ее результат Заказчику, а Заказчик обязуется принять результат работ и оплатить его.</w:t>
      </w:r>
    </w:p>
    <w:p w14:paraId="62C04F28" w14:textId="77777777" w:rsidR="00B11264" w:rsidRDefault="00325EF4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Подрядчик обязуется выполнить работу </w:t>
      </w:r>
      <w:r w:rsidR="00BF6519">
        <w:rPr>
          <w:rFonts w:ascii="Times New Roman" w:eastAsia="Times New Roman" w:hAnsi="Times New Roman" w:cs="Times New Roman"/>
          <w:sz w:val="24"/>
          <w:szCs w:val="24"/>
        </w:rPr>
        <w:t>следующему плану работ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A9AF0A" w14:textId="77777777" w:rsidR="00BF6519" w:rsidRDefault="00BF6519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6ACCFA0" w14:textId="77777777" w:rsidR="00BF6519" w:rsidRDefault="00BF6519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EA6016C" w14:textId="77777777" w:rsidR="00BF6519" w:rsidRDefault="00BF6519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61914CF8" w14:textId="77777777" w:rsidR="00BF6519" w:rsidRDefault="00BF6519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E42C3E7" w14:textId="77777777" w:rsidR="00BF6519" w:rsidRDefault="00BF6519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262276C" w14:textId="77777777" w:rsidR="00BF6519" w:rsidRDefault="00BF6519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A8F1E0C" w14:textId="77777777" w:rsidR="00BF6519" w:rsidRDefault="00BF6519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F80749A" w14:textId="77777777" w:rsidR="00BF6519" w:rsidRDefault="00BF6519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</w:p>
    <w:p w14:paraId="6E05F1EE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F18AD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2ABF2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 Срок выполнения работ по настоящему Договору составляет </w:t>
      </w:r>
      <w:r w:rsidR="00BF6519">
        <w:rPr>
          <w:rFonts w:ascii="Times New Roman" w:eastAsia="Times New Roman" w:hAnsi="Times New Roman" w:cs="Times New Roman"/>
          <w:sz w:val="24"/>
          <w:szCs w:val="24"/>
        </w:rPr>
        <w:t>___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момента поступления авансового платежа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/с Подрядчика.</w:t>
      </w:r>
    </w:p>
    <w:p w14:paraId="128B2993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Работа считается выполненной по факту реализации пункта 1.2 Договора.</w:t>
      </w:r>
    </w:p>
    <w:p w14:paraId="7FC6AAE4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Сумма договора и порядок расчетов</w:t>
      </w:r>
    </w:p>
    <w:p w14:paraId="0396D967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Сумма настоящего Договора составляет </w:t>
      </w:r>
      <w:r w:rsidR="00BF6519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рублей </w:t>
      </w:r>
      <w:r w:rsidR="00BF6519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копеек</w:t>
      </w:r>
      <w:r>
        <w:rPr>
          <w:rFonts w:ascii="Times New Roman" w:eastAsia="Times New Roman" w:hAnsi="Times New Roman" w:cs="Times New Roman"/>
          <w:sz w:val="24"/>
          <w:szCs w:val="24"/>
        </w:rPr>
        <w:t>, не облагается НДС</w:t>
      </w:r>
    </w:p>
    <w:p w14:paraId="4D1EFF89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Оплата по настоящему Договору производится путем перечисления денежных средств на расчетный счет Подрядчика.</w:t>
      </w:r>
    </w:p>
    <w:p w14:paraId="393E10AC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Оплата работ по разработке сайта  осуществляется в следующем порядке:</w:t>
      </w:r>
    </w:p>
    <w:p w14:paraId="1D127186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Аванс 50% от стоимости работ, что составляет </w:t>
      </w:r>
      <w:r w:rsidR="00BF6519">
        <w:rPr>
          <w:rFonts w:ascii="Times New Roman" w:eastAsia="Times New Roman" w:hAnsi="Times New Roman" w:cs="Times New Roman"/>
          <w:b/>
          <w:sz w:val="24"/>
          <w:szCs w:val="24"/>
        </w:rPr>
        <w:t>____________ рублей ___ копеек</w:t>
      </w:r>
      <w:r>
        <w:rPr>
          <w:rFonts w:ascii="Times New Roman" w:eastAsia="Times New Roman" w:hAnsi="Times New Roman" w:cs="Times New Roman"/>
          <w:sz w:val="24"/>
          <w:szCs w:val="24"/>
        </w:rPr>
        <w:t>, в течение 3 рабочих дней с момента подписания Договора.</w:t>
      </w:r>
    </w:p>
    <w:p w14:paraId="6799EFC1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Оплата оставшейся части (50%) в размере </w:t>
      </w:r>
      <w:r w:rsidR="00BF6519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 рублей ___ копеек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копеек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течение 3 рабочих дней со дня сдачи работ Заказчику. </w:t>
      </w:r>
    </w:p>
    <w:p w14:paraId="178FA34C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Факт оплаты оставшейся части означает полную приемку результата работ Заказчиком, отсутствие претензий со стороны Заказчика к срокам и качеству разработки.</w:t>
      </w:r>
    </w:p>
    <w:p w14:paraId="7C784876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Цена и объем работ на период действия Договора являются фиксированными и подлежат пересмотру, только по взаимной договоренности сторон путем заключения Дополнительного Соглашения к данному Договору.</w:t>
      </w:r>
    </w:p>
    <w:p w14:paraId="2D80DD5D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9146C" w14:textId="77777777" w:rsidR="00B11264" w:rsidRDefault="00325EF4">
      <w:pPr>
        <w:spacing w:after="8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Права и обязанности сторон</w:t>
      </w:r>
    </w:p>
    <w:p w14:paraId="2E5152B2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Подрядчик обязуется:</w:t>
      </w:r>
    </w:p>
    <w:p w14:paraId="00DE39E1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Выполнить работы в соответствии с п.1.2 Договора.</w:t>
      </w:r>
    </w:p>
    <w:p w14:paraId="685F1D97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Предоставлять Заказчику по письменному запросу промежуточные результаты работы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сроков и качества выполненных работ.</w:t>
      </w:r>
    </w:p>
    <w:p w14:paraId="23FF142F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Осуществить доработку сайта в случае вынесения замечаний Заказчиком, но только в пределах п.1.2 Договора. При этом доработки сайта, не предусмотренные данным Договором, согласовываются Сторонами и оплачиваются отдельно.</w:t>
      </w:r>
    </w:p>
    <w:p w14:paraId="0BB6045A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Предоставить видео-инструкцию для Заказчика по пользованию административной панелью сайта.</w:t>
      </w:r>
    </w:p>
    <w:p w14:paraId="60D1A9CA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Согласовывать с Заказчиком заключение договоров субподряда со специализированными организациями, привлекаемыми для выполнения работ по настоящему Договору, и обеспечивать контроль над ходом выполняемых ими работ.</w:t>
      </w:r>
    </w:p>
    <w:p w14:paraId="666B93F4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3.1.6. По окончании работы передать ее результат и права на него Заказчику, а также передать Заказчику информацию, необходимую для эксплуатации и иного использования результата работ.</w:t>
      </w:r>
    </w:p>
    <w:p w14:paraId="4817F538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74FAA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28234C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EDBB8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Заказчик обязуется: </w:t>
      </w:r>
    </w:p>
    <w:p w14:paraId="5FA01C20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Предоставить Подрядчику в течение 5 рабочих дней с момента подписания настоящего Договора необходимую информацию для размещения на сайте, в том числе, в случае необходимости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привлечением третьей стороны.</w:t>
      </w:r>
    </w:p>
    <w:p w14:paraId="1C63E240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Принимать к рассмотрению представленную Подрядчиком работу по электронной почте или в сети Интернет, и в течение 2 рабочих дней информировать Подрядчика о принятом решении.</w:t>
      </w:r>
    </w:p>
    <w:p w14:paraId="3EEB76EF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Оплатить выполненные Подрядчиком работы в размерах и в сроки, установленные настоящим Договором.</w:t>
      </w:r>
    </w:p>
    <w:p w14:paraId="6A3E85D0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При выполнении работ раньше предусмотренного Договором срока принять и оплатить их.</w:t>
      </w:r>
    </w:p>
    <w:p w14:paraId="7BA07857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3.2.5. В течение 3 рабочих дней после получения от Подрядчика извещения об окончании работы (этапа работ) либо по истечении срока, указанного в п. 1.3 настоящего Договора, осмотреть и принять результаты работы, а при обнаружении отступлений от Договора, ухудшающих результаты работы, или иных недостатков в работе немедленно уведомить об этом Подрядчика.</w:t>
      </w:r>
    </w:p>
    <w:p w14:paraId="5635A481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Подрядчик имеет право:</w:t>
      </w:r>
    </w:p>
    <w:p w14:paraId="62F4CF4A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3.3.1. Сдать предусмотренные данным Договором работы досрочно.</w:t>
      </w:r>
    </w:p>
    <w:p w14:paraId="64C12F55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3.3.2. Увеличить срок реализации работ в случае задерж</w:t>
      </w:r>
      <w:r w:rsidR="00BF6519">
        <w:rPr>
          <w:rFonts w:ascii="Times New Roman" w:eastAsia="Times New Roman" w:hAnsi="Times New Roman" w:cs="Times New Roman"/>
          <w:sz w:val="24"/>
          <w:szCs w:val="24"/>
        </w:rPr>
        <w:t>ек вызванных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вине Заказчика. При этом задержка работ по вине Заказчика не является причиной для одностороннего расторжения Договора.</w:t>
      </w:r>
    </w:p>
    <w:p w14:paraId="6241CDD5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3.3.3. Приостановить исполнение заказанных работ в случае их несвоевременной оплаты Заказчиком до поступления оплаты.</w:t>
      </w:r>
    </w:p>
    <w:p w14:paraId="11824B2F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Заказчик имеет право:</w:t>
      </w:r>
    </w:p>
    <w:p w14:paraId="4E8B05A4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3.4.1. Проверять ход и качество выполнения работ, не вмешиваясь в деятельность Подрядчика.</w:t>
      </w:r>
    </w:p>
    <w:p w14:paraId="46644DED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3.4.2. Отказаться от исполнения Договора в любое время до сдачи ему результата работы, уплатив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Подрядчику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часть установленной суммы пропорционально части работы, выполненной до получения извещения по электронной почте об отказе Заказчика от исполнения Договора.</w:t>
      </w:r>
    </w:p>
    <w:p w14:paraId="110E65C7" w14:textId="77777777" w:rsidR="00B11264" w:rsidRDefault="00B11264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32D40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выполнения и сдачи-приемки работ</w:t>
      </w:r>
    </w:p>
    <w:p w14:paraId="27CBE5AA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Подрядчик обязан известить Заказчика о выполнении работ посредством электронной почты.</w:t>
      </w:r>
    </w:p>
    <w:p w14:paraId="54367682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Сдача результатов работ Подрядчиком и приемка их Заказчиком производится в соответствии с гражданским законодательством и оформляется Актом сдачи-приемки работ, подписываемым обеими Сторонами, с указанием недостатков (в случае их обнаружения), а также сроков и порядка их устранения. </w:t>
      </w:r>
    </w:p>
    <w:p w14:paraId="486D4B91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 В случае выявления несоответствия результатов выполненных работ условиям настоящего Договора, Заказчик незамедлительно уведомляет об этом Подрядчика, составляет Акт устранения недостатков с указанием сроков их исправлений и направляет его Подрядчику. Подрядчик обязан в течение 3 рабочих  дней после получения указанного Акта устранить выявленные недостатки за свой счет.</w:t>
      </w:r>
    </w:p>
    <w:p w14:paraId="23F8DA8F" w14:textId="77777777" w:rsidR="00B11264" w:rsidRDefault="00B11264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57479" w14:textId="77777777" w:rsidR="00B11264" w:rsidRDefault="00B1126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1F53D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2B19F03D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За нарушение установленного по Договору конечного срока выполнения работ Подрядчик, при наличии письменной претензии, уплачивает Заказчику пеню в размере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0,1% от общей стоимости работ за каждый день просрочки, но не более 1%.</w:t>
      </w:r>
    </w:p>
    <w:p w14:paraId="1D222E27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При несоблюдении предусмотренных настоящим Договором сроков платежей, Заказчик, при наличии письменной претензии, уплачивает Подрядчику пеню в размере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0,1%  от не перечисленной в срок суммы за каждый день просрочки, но не более 1%.</w:t>
      </w:r>
    </w:p>
    <w:p w14:paraId="4351476A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Ответственность сторон в иных случаях определяется в соответствии с законодательством Российской Федерации.</w:t>
      </w:r>
    </w:p>
    <w:p w14:paraId="202D7EA8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Уплата неустойки не освобождает Стороны от исполнения обязательств по настоящему Договору или устранения нарушений.</w:t>
      </w:r>
    </w:p>
    <w:p w14:paraId="0C60C202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F8B6F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Действие обстоятельств непреодолимой силы</w:t>
      </w:r>
    </w:p>
    <w:p w14:paraId="449510D1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стихийные бедствия, а также издание актов государственных органов.</w:t>
      </w:r>
    </w:p>
    <w:p w14:paraId="25B3068E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600F4D40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14:paraId="46137E05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 действуют на протяжении 3 (трех) последовательных месяцев,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14:paraId="74D663A0" w14:textId="77777777" w:rsidR="00BF6519" w:rsidRDefault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8DAD9" w14:textId="77777777" w:rsidR="00BF6519" w:rsidRDefault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09C0F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FD47F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Порядок разрешения споров</w:t>
      </w:r>
    </w:p>
    <w:p w14:paraId="1A67FF4E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14:paraId="22BA0DDB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14:paraId="56B25F14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657E9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Порядок изменения и расторжения Договора</w:t>
      </w:r>
    </w:p>
    <w:p w14:paraId="6C9750B8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0400A333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Досрочное расторжение Договора может иметь место в соответствии с п. 6.4 настоящего Договора либо по соглашению Сторон, либо на основаниях, предусмотренных законодательством Российской Федерации.</w:t>
      </w:r>
    </w:p>
    <w:p w14:paraId="278194D9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Заказчик имеет право расторгнуть Договор в одностороннем порядке в соответствии с п. 3.4.2 настоящего Договора без возмещения Подрядчику убытков, связанных с расторжением Договора.</w:t>
      </w:r>
    </w:p>
    <w:p w14:paraId="313820F3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Сторона, решившая расторгнуть Договор, должна направить письменное уведомление о намерении расторгнуть настоящий Договор другой Стороне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5 рабочих дней до предполагаемого дня расторжения настоящего Договора.</w:t>
      </w:r>
    </w:p>
    <w:p w14:paraId="5154D521" w14:textId="77777777" w:rsidR="00B11264" w:rsidRDefault="00B1126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13E70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Прочие условия</w:t>
      </w:r>
    </w:p>
    <w:p w14:paraId="7F45144B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В случае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Сторон местонахождения, названия, банковских реквизитов и пр., она обязана в течение 10 (десяти) рабочих дней письменно известить об этом другую Сторону, указав в письме, что оно является неотъемлемой частью настоящего Договора.</w:t>
      </w:r>
    </w:p>
    <w:p w14:paraId="182877A3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3825B64" w14:textId="77777777" w:rsidR="00B11264" w:rsidRDefault="00325EF4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Подрядчик имеет право на размещение результата работы в виде снимка экрана в своем портфолио по адресу https://camouf.ru/portfolio/ , а также на размещение копирайта в нижней части сайта, в соответствии со стилистикой сайта: «Создание сайта camouf.ru» с обязательной взаимообратной неиндексируемой ссылкой (двусторонняя ссылка). Снятие копирайта без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согласия Подрядчика лишает Заказчика гарантии и технической поддержки со стороны Подрядчика.</w:t>
      </w:r>
    </w:p>
    <w:p w14:paraId="1AF8E77E" w14:textId="77777777" w:rsidR="00B11264" w:rsidRDefault="00325EF4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Скан-копии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данного Договора и Приложений, отправленные посредством электронной почты, указанной в п.10 Договора, при наличии подписей Сторон, имеют силу оригинальных документов, что не освобождает Стороны от обмена оригиналами посредством почтовой рассылки или при личной встрече.</w:t>
      </w:r>
    </w:p>
    <w:p w14:paraId="59D59048" w14:textId="77777777" w:rsidR="00BF6519" w:rsidRPr="00BF6519" w:rsidRDefault="00BF6519" w:rsidP="00BF6519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D0D3E" w14:textId="77777777" w:rsidR="00B11264" w:rsidRDefault="00B11264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203BA" w14:textId="77777777" w:rsidR="00B11264" w:rsidRDefault="00325EF4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Адреса и банковские реквизиты сторон</w:t>
      </w:r>
    </w:p>
    <w:tbl>
      <w:tblPr>
        <w:tblStyle w:val="a7"/>
        <w:tblW w:w="9015" w:type="dxa"/>
        <w:tblInd w:w="45" w:type="dxa"/>
        <w:tblLayout w:type="fixed"/>
        <w:tblLook w:val="0600" w:firstRow="0" w:lastRow="0" w:firstColumn="0" w:lastColumn="0" w:noHBand="1" w:noVBand="1"/>
      </w:tblPr>
      <w:tblGrid>
        <w:gridCol w:w="4380"/>
        <w:gridCol w:w="720"/>
        <w:gridCol w:w="3915"/>
      </w:tblGrid>
      <w:tr w:rsidR="00B11264" w14:paraId="2086DFDE" w14:textId="77777777">
        <w:trPr>
          <w:trHeight w:val="3420"/>
        </w:trPr>
        <w:tc>
          <w:tcPr>
            <w:tcW w:w="43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15C851" w14:textId="77777777" w:rsidR="00B11264" w:rsidRDefault="00325E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0B2ABC9" w14:textId="77777777" w:rsidR="00B11264" w:rsidRPr="00BF6519" w:rsidRDefault="00B11264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1750820" w14:textId="77777777" w:rsidR="00B11264" w:rsidRPr="00BF6519" w:rsidRDefault="00B11264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1C57FC0" w14:textId="77777777" w:rsidR="00B11264" w:rsidRPr="00BF6519" w:rsidRDefault="00B11264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C2D792" w14:textId="77777777" w:rsidR="00B11264" w:rsidRPr="00BF6519" w:rsidRDefault="00325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65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18567" w14:textId="77777777" w:rsidR="007963A4" w:rsidRDefault="007963A4" w:rsidP="007963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14:paraId="1E7AB5EF" w14:textId="77777777" w:rsidR="008B28A5" w:rsidRDefault="008B28A5" w:rsidP="008B28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ИП </w:t>
            </w:r>
            <w:r w:rsidRPr="00FA54C0">
              <w:rPr>
                <w:rFonts w:eastAsia="Times New Roman"/>
                <w:bCs/>
                <w:sz w:val="20"/>
                <w:szCs w:val="20"/>
              </w:rPr>
              <w:t>Обрезков Игорь Александрович</w:t>
            </w:r>
            <w:r w:rsidRPr="00FA54C0">
              <w:rPr>
                <w:rFonts w:eastAsia="Times New Roman"/>
                <w:sz w:val="20"/>
                <w:szCs w:val="20"/>
              </w:rPr>
              <w:t> </w:t>
            </w:r>
          </w:p>
          <w:p w14:paraId="64A263B8" w14:textId="77777777" w:rsidR="008B28A5" w:rsidRDefault="008B28A5" w:rsidP="008B28A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Почтовый адрес:</w:t>
            </w:r>
            <w:r w:rsidRPr="00FA54C0">
              <w:rPr>
                <w:rFonts w:eastAsia="Times New Roman"/>
                <w:sz w:val="20"/>
                <w:szCs w:val="20"/>
              </w:rPr>
              <w:t xml:space="preserve"> 115612 Москва, улица </w:t>
            </w:r>
            <w:proofErr w:type="spellStart"/>
            <w:r w:rsidRPr="00FA54C0">
              <w:rPr>
                <w:rFonts w:eastAsia="Times New Roman"/>
                <w:sz w:val="20"/>
                <w:szCs w:val="20"/>
              </w:rPr>
              <w:t>Братеевская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дом 21, корпус 2, кв. 549</w:t>
            </w:r>
            <w:r w:rsidRPr="00FA54C0">
              <w:rPr>
                <w:rFonts w:eastAsia="Times New Roman"/>
                <w:sz w:val="20"/>
                <w:szCs w:val="20"/>
              </w:rPr>
              <w:t> </w:t>
            </w:r>
          </w:p>
          <w:p w14:paraId="44D87823" w14:textId="77777777" w:rsidR="008B28A5" w:rsidRPr="007F3952" w:rsidRDefault="008B28A5" w:rsidP="008B28A5">
            <w:pPr>
              <w:spacing w:line="240" w:lineRule="auto"/>
              <w:rPr>
                <w:rFonts w:eastAsia="Times New Roman"/>
                <w:color w:val="1F1F22"/>
                <w:sz w:val="21"/>
                <w:szCs w:val="21"/>
                <w:shd w:val="clear" w:color="auto" w:fill="FFFFFF"/>
              </w:rPr>
            </w:pPr>
          </w:p>
          <w:p w14:paraId="3F85BEF1" w14:textId="77777777" w:rsidR="008B28A5" w:rsidRPr="007F3952" w:rsidRDefault="008B28A5" w:rsidP="008B28A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F3952">
              <w:rPr>
                <w:rFonts w:eastAsia="Times New Roman"/>
                <w:sz w:val="20"/>
                <w:szCs w:val="20"/>
              </w:rPr>
              <w:t>ИНН 772472185909</w:t>
            </w:r>
          </w:p>
          <w:p w14:paraId="08FAF06E" w14:textId="77777777" w:rsidR="008B28A5" w:rsidRPr="007F3952" w:rsidRDefault="008B28A5" w:rsidP="008B28A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F3952">
              <w:rPr>
                <w:rFonts w:eastAsia="Times New Roman"/>
                <w:sz w:val="20"/>
                <w:szCs w:val="20"/>
              </w:rPr>
              <w:t>ОГРНИП 322774600032214</w:t>
            </w:r>
          </w:p>
          <w:p w14:paraId="1DE66D60" w14:textId="77777777" w:rsidR="008B28A5" w:rsidRPr="007F3952" w:rsidRDefault="008B28A5" w:rsidP="008B28A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F3952">
              <w:rPr>
                <w:rFonts w:eastAsia="Times New Roman"/>
                <w:sz w:val="20"/>
                <w:szCs w:val="20"/>
              </w:rPr>
              <w:t>Расчётный счёт 40802.810.1.38000219479</w:t>
            </w:r>
          </w:p>
          <w:p w14:paraId="2BFEC54E" w14:textId="77777777" w:rsidR="008B28A5" w:rsidRPr="007F3952" w:rsidRDefault="008B28A5" w:rsidP="008B28A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F3952">
              <w:rPr>
                <w:rFonts w:eastAsia="Times New Roman"/>
                <w:sz w:val="20"/>
                <w:szCs w:val="20"/>
              </w:rPr>
              <w:t>БИК 044525225</w:t>
            </w:r>
          </w:p>
          <w:p w14:paraId="67E41B79" w14:textId="77777777" w:rsidR="008B28A5" w:rsidRPr="007F3952" w:rsidRDefault="008B28A5" w:rsidP="008B28A5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F3952">
              <w:rPr>
                <w:rFonts w:eastAsia="Times New Roman"/>
                <w:sz w:val="20"/>
                <w:szCs w:val="20"/>
              </w:rPr>
              <w:t>Банк ПАО СБЕРБАНК</w:t>
            </w:r>
          </w:p>
          <w:p w14:paraId="30AAC3C5" w14:textId="77777777" w:rsidR="008B28A5" w:rsidRDefault="008B28A5" w:rsidP="008B28A5">
            <w:pPr>
              <w:spacing w:before="100" w:beforeAutospacing="1" w:line="240" w:lineRule="auto"/>
              <w:textAlignment w:val="baseline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7F3952">
              <w:rPr>
                <w:rFonts w:eastAsia="Times New Roman"/>
                <w:sz w:val="20"/>
                <w:szCs w:val="20"/>
              </w:rPr>
              <w:t>Корр</w:t>
            </w:r>
            <w:proofErr w:type="spellEnd"/>
            <w:r w:rsidRPr="008B28A5"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  <w:r w:rsidRPr="007F3952">
              <w:rPr>
                <w:rFonts w:eastAsia="Times New Roman"/>
                <w:sz w:val="20"/>
                <w:szCs w:val="20"/>
              </w:rPr>
              <w:t>счёт</w:t>
            </w:r>
            <w:r w:rsidRPr="008B28A5">
              <w:rPr>
                <w:rFonts w:eastAsia="Times New Roman"/>
                <w:sz w:val="20"/>
                <w:szCs w:val="20"/>
                <w:lang w:val="en-US"/>
              </w:rPr>
              <w:t xml:space="preserve"> 30101.810.4.00000000225</w:t>
            </w:r>
          </w:p>
          <w:p w14:paraId="59ED28C8" w14:textId="47115818" w:rsidR="007963A4" w:rsidRDefault="007963A4" w:rsidP="008B28A5">
            <w:pPr>
              <w:spacing w:before="100" w:beforeAutospacing="1" w:line="240" w:lineRule="auto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E-mail: </w:t>
            </w:r>
            <w:r w:rsidR="008B28A5">
              <w:rPr>
                <w:rFonts w:eastAsia="Times New Roman"/>
                <w:sz w:val="20"/>
                <w:szCs w:val="20"/>
                <w:lang w:val="en-US"/>
              </w:rPr>
              <w:t>dev</w:t>
            </w:r>
            <w:r>
              <w:rPr>
                <w:rFonts w:eastAsia="Times New Roman"/>
                <w:sz w:val="20"/>
                <w:szCs w:val="20"/>
                <w:lang w:val="en-US"/>
              </w:rPr>
              <w:t>@ros</w:t>
            </w:r>
            <w:r w:rsidR="008B28A5">
              <w:rPr>
                <w:rFonts w:eastAsia="Times New Roman"/>
                <w:sz w:val="20"/>
                <w:szCs w:val="20"/>
                <w:lang w:val="en-US"/>
              </w:rPr>
              <w:t>profi</w:t>
            </w:r>
            <w:r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="008B28A5">
              <w:rPr>
                <w:rFonts w:eastAsia="Times New Roman"/>
                <w:sz w:val="20"/>
                <w:szCs w:val="20"/>
                <w:lang w:val="en-US"/>
              </w:rPr>
              <w:t>pro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  <w:p w14:paraId="7A42679B" w14:textId="77777777" w:rsidR="007963A4" w:rsidRDefault="007963A4" w:rsidP="007963A4">
            <w:pPr>
              <w:spacing w:after="100" w:afterAutospacing="1" w:line="240" w:lineRule="auto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Тел</w:t>
            </w:r>
            <w:r>
              <w:rPr>
                <w:rFonts w:eastAsia="Times New Roman"/>
                <w:sz w:val="20"/>
                <w:szCs w:val="20"/>
                <w:lang w:val="en-US"/>
              </w:rPr>
              <w:t>.: 8 (985) 111-45-67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  <w:p w14:paraId="28133E7B" w14:textId="77777777" w:rsidR="00B11264" w:rsidRPr="007963A4" w:rsidRDefault="00B11264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550ADC8" w14:textId="77777777" w:rsidR="00B11264" w:rsidRPr="007963A4" w:rsidRDefault="00B11264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32794DF" w14:textId="77777777" w:rsidR="00B11264" w:rsidRDefault="00325EF4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470B9C" w14:textId="77777777" w:rsidR="00B11264" w:rsidRDefault="00325E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Подписи сторон</w:t>
      </w:r>
    </w:p>
    <w:p w14:paraId="4D9546D9" w14:textId="77777777" w:rsidR="00B11264" w:rsidRDefault="00B112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BD150" w14:textId="77777777" w:rsidR="00B11264" w:rsidRDefault="00B112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EC24" w14:textId="77777777" w:rsidR="00B11264" w:rsidRDefault="00B112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4E125" w14:textId="3A9C828F" w:rsidR="00B11264" w:rsidRDefault="00325E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__________________/</w:t>
      </w:r>
      <w:r w:rsidR="00BF6519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.                        _________________/</w:t>
      </w:r>
      <w:r w:rsidR="007963A4">
        <w:rPr>
          <w:rFonts w:ascii="Times New Roman" w:eastAsia="Times New Roman" w:hAnsi="Times New Roman" w:cs="Times New Roman"/>
          <w:sz w:val="24"/>
          <w:szCs w:val="24"/>
          <w:lang w:val="ru-RU"/>
        </w:rPr>
        <w:t>Обрезков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63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4E0788" w14:textId="77777777" w:rsidR="00B11264" w:rsidRDefault="00B112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83C3FE" w14:textId="77777777" w:rsidR="00B11264" w:rsidRDefault="00325E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                                                                               М.П.</w:t>
      </w:r>
    </w:p>
    <w:sectPr w:rsidR="00B11264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3D016" w14:textId="77777777" w:rsidR="00F53BD0" w:rsidRDefault="00F53BD0">
      <w:pPr>
        <w:spacing w:line="240" w:lineRule="auto"/>
      </w:pPr>
      <w:r>
        <w:separator/>
      </w:r>
    </w:p>
  </w:endnote>
  <w:endnote w:type="continuationSeparator" w:id="0">
    <w:p w14:paraId="7D8439C3" w14:textId="77777777" w:rsidR="00F53BD0" w:rsidRDefault="00F53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9F52E" w14:textId="77777777" w:rsidR="00B11264" w:rsidRDefault="00B11264">
    <w:pPr>
      <w:jc w:val="right"/>
      <w:rPr>
        <w:rFonts w:ascii="Times New Roman" w:eastAsia="Times New Roman" w:hAnsi="Times New Roman" w:cs="Times New Roman"/>
      </w:rPr>
    </w:pPr>
  </w:p>
  <w:p w14:paraId="64CFC41E" w14:textId="77777777" w:rsidR="00B11264" w:rsidRDefault="00325EF4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8B28A5"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B92F8" w14:textId="77777777" w:rsidR="00F53BD0" w:rsidRDefault="00F53BD0">
      <w:pPr>
        <w:spacing w:line="240" w:lineRule="auto"/>
      </w:pPr>
      <w:r>
        <w:separator/>
      </w:r>
    </w:p>
  </w:footnote>
  <w:footnote w:type="continuationSeparator" w:id="0">
    <w:p w14:paraId="7C557893" w14:textId="77777777" w:rsidR="00F53BD0" w:rsidRDefault="00F53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190A1" w14:textId="77777777" w:rsidR="00B11264" w:rsidRDefault="00B112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E2F53"/>
    <w:multiLevelType w:val="multilevel"/>
    <w:tmpl w:val="83CC9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1264"/>
    <w:rsid w:val="00325EF4"/>
    <w:rsid w:val="007963A4"/>
    <w:rsid w:val="008B28A5"/>
    <w:rsid w:val="00B11264"/>
    <w:rsid w:val="00BF6519"/>
    <w:rsid w:val="00C4679F"/>
    <w:rsid w:val="00F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B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Обрезков</dc:creator>
  <cp:lastModifiedBy>Игорь Обрезков</cp:lastModifiedBy>
  <cp:revision>3</cp:revision>
  <dcterms:created xsi:type="dcterms:W3CDTF">2021-04-14T09:20:00Z</dcterms:created>
  <dcterms:modified xsi:type="dcterms:W3CDTF">2022-03-16T10:34:00Z</dcterms:modified>
</cp:coreProperties>
</file>